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1867"/>
        <w:gridCol w:w="66"/>
        <w:gridCol w:w="81"/>
      </w:tblGrid>
      <w:tr w:rsidR="00FF0FC5" w:rsidRPr="00FF0FC5" w14:paraId="3206F263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76BCE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intro and mosaic</w:t>
            </w:r>
          </w:p>
        </w:tc>
        <w:tc>
          <w:tcPr>
            <w:tcW w:w="0" w:type="auto"/>
            <w:vAlign w:val="center"/>
            <w:hideMark/>
          </w:tcPr>
          <w:p w14:paraId="19FFA0AB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F0FC5">
              <w:rPr>
                <w:rFonts w:ascii="Times New Roman" w:eastAsia="Times New Roman" w:hAnsi="Times New Roman" w:cs="Times New Roman"/>
              </w:rPr>
              <w:t>dinah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C389FF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91FF96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51DA1ADF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D9216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The Life</w:t>
            </w:r>
          </w:p>
        </w:tc>
        <w:tc>
          <w:tcPr>
            <w:tcW w:w="0" w:type="auto"/>
            <w:vAlign w:val="center"/>
            <w:hideMark/>
          </w:tcPr>
          <w:p w14:paraId="052A32D5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Electric Youth</w:t>
            </w:r>
          </w:p>
        </w:tc>
        <w:tc>
          <w:tcPr>
            <w:tcW w:w="0" w:type="auto"/>
            <w:vAlign w:val="center"/>
            <w:hideMark/>
          </w:tcPr>
          <w:p w14:paraId="3EECCAE1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D2FE7BE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007F794C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5B55A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Every Flower I See</w:t>
            </w:r>
          </w:p>
        </w:tc>
        <w:tc>
          <w:tcPr>
            <w:tcW w:w="0" w:type="auto"/>
            <w:vAlign w:val="center"/>
            <w:hideMark/>
          </w:tcPr>
          <w:p w14:paraId="084B1D75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Young Guv</w:t>
            </w:r>
          </w:p>
        </w:tc>
        <w:tc>
          <w:tcPr>
            <w:tcW w:w="0" w:type="auto"/>
            <w:vAlign w:val="center"/>
            <w:hideMark/>
          </w:tcPr>
          <w:p w14:paraId="44B5CA3A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D1BD9CE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FF0FC5" w:rsidRPr="00FF0FC5" w14:paraId="6AA321E4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D1AB2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Where is the Dog</w:t>
            </w:r>
          </w:p>
        </w:tc>
        <w:tc>
          <w:tcPr>
            <w:tcW w:w="0" w:type="auto"/>
            <w:vAlign w:val="center"/>
            <w:hideMark/>
          </w:tcPr>
          <w:p w14:paraId="4FD60072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 xml:space="preserve">Helene </w:t>
            </w:r>
            <w:proofErr w:type="spellStart"/>
            <w:r w:rsidRPr="00FF0FC5">
              <w:rPr>
                <w:rFonts w:ascii="Times New Roman" w:eastAsia="Times New Roman" w:hAnsi="Times New Roman" w:cs="Times New Roman"/>
              </w:rPr>
              <w:t>Barbier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DBFC54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56BFBAF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4BF4DBBE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8264F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Chapel of Chimes</w:t>
            </w:r>
          </w:p>
        </w:tc>
        <w:tc>
          <w:tcPr>
            <w:tcW w:w="0" w:type="auto"/>
            <w:vAlign w:val="center"/>
            <w:hideMark/>
          </w:tcPr>
          <w:p w14:paraId="43C26F8D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F0FC5">
              <w:rPr>
                <w:rFonts w:ascii="Times New Roman" w:eastAsia="Times New Roman" w:hAnsi="Times New Roman" w:cs="Times New Roman"/>
              </w:rPr>
              <w:t>Jom</w:t>
            </w:r>
            <w:proofErr w:type="spellEnd"/>
            <w:r w:rsidRPr="00FF0F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0FC5">
              <w:rPr>
                <w:rFonts w:ascii="Times New Roman" w:eastAsia="Times New Roman" w:hAnsi="Times New Roman" w:cs="Times New Roman"/>
              </w:rPr>
              <w:t>Comym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3E5FAC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4E90F19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518741A6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EE191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Soon</w:t>
            </w:r>
          </w:p>
        </w:tc>
        <w:tc>
          <w:tcPr>
            <w:tcW w:w="0" w:type="auto"/>
            <w:vAlign w:val="center"/>
            <w:hideMark/>
          </w:tcPr>
          <w:p w14:paraId="69402D79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Laps</w:t>
            </w:r>
          </w:p>
        </w:tc>
        <w:tc>
          <w:tcPr>
            <w:tcW w:w="0" w:type="auto"/>
            <w:vAlign w:val="center"/>
            <w:hideMark/>
          </w:tcPr>
          <w:p w14:paraId="5E1D64D4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8B20C1B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709DA3C2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E4EFA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mosaic</w:t>
            </w:r>
          </w:p>
        </w:tc>
        <w:tc>
          <w:tcPr>
            <w:tcW w:w="0" w:type="auto"/>
            <w:vAlign w:val="center"/>
            <w:hideMark/>
          </w:tcPr>
          <w:p w14:paraId="6D58A635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F0FC5">
              <w:rPr>
                <w:rFonts w:ascii="Times New Roman" w:eastAsia="Times New Roman" w:hAnsi="Times New Roman" w:cs="Times New Roman"/>
              </w:rPr>
              <w:t>dinah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ED33D7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EAB139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23FCAD3D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03153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Fearful Flower</w:t>
            </w:r>
          </w:p>
        </w:tc>
        <w:tc>
          <w:tcPr>
            <w:tcW w:w="0" w:type="auto"/>
            <w:vAlign w:val="center"/>
            <w:hideMark/>
          </w:tcPr>
          <w:p w14:paraId="1E913411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Foreign Diplomats</w:t>
            </w:r>
          </w:p>
        </w:tc>
        <w:tc>
          <w:tcPr>
            <w:tcW w:w="0" w:type="auto"/>
            <w:vAlign w:val="center"/>
            <w:hideMark/>
          </w:tcPr>
          <w:p w14:paraId="43872DC4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3F39DE2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3FCAD3B9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EB13D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Bloody Mary, Kate and Ashley</w:t>
            </w:r>
          </w:p>
        </w:tc>
        <w:tc>
          <w:tcPr>
            <w:tcW w:w="0" w:type="auto"/>
            <w:vAlign w:val="center"/>
            <w:hideMark/>
          </w:tcPr>
          <w:p w14:paraId="10322DDB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PUP</w:t>
            </w:r>
          </w:p>
        </w:tc>
        <w:tc>
          <w:tcPr>
            <w:tcW w:w="0" w:type="auto"/>
            <w:vAlign w:val="center"/>
            <w:hideMark/>
          </w:tcPr>
          <w:p w14:paraId="7015E2FA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2B18869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1ACAC012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94728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Flat White</w:t>
            </w:r>
          </w:p>
        </w:tc>
        <w:tc>
          <w:tcPr>
            <w:tcW w:w="0" w:type="auto"/>
            <w:vAlign w:val="center"/>
            <w:hideMark/>
          </w:tcPr>
          <w:p w14:paraId="419BB966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Lung Butter</w:t>
            </w:r>
          </w:p>
        </w:tc>
        <w:tc>
          <w:tcPr>
            <w:tcW w:w="0" w:type="auto"/>
            <w:vAlign w:val="center"/>
            <w:hideMark/>
          </w:tcPr>
          <w:p w14:paraId="0E245F2A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4639152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4A7B93E2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73EBD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Go Away</w:t>
            </w:r>
          </w:p>
        </w:tc>
        <w:tc>
          <w:tcPr>
            <w:tcW w:w="0" w:type="auto"/>
            <w:vAlign w:val="center"/>
            <w:hideMark/>
          </w:tcPr>
          <w:p w14:paraId="356ECE73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Rae Spoon</w:t>
            </w:r>
          </w:p>
        </w:tc>
        <w:tc>
          <w:tcPr>
            <w:tcW w:w="0" w:type="auto"/>
            <w:vAlign w:val="center"/>
            <w:hideMark/>
          </w:tcPr>
          <w:p w14:paraId="76F2D9EE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D9F7C97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115ED7C7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51594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Old River</w:t>
            </w:r>
          </w:p>
        </w:tc>
        <w:tc>
          <w:tcPr>
            <w:tcW w:w="0" w:type="auto"/>
            <w:vAlign w:val="center"/>
            <w:hideMark/>
          </w:tcPr>
          <w:p w14:paraId="4C798563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Orville Peck</w:t>
            </w:r>
          </w:p>
        </w:tc>
        <w:tc>
          <w:tcPr>
            <w:tcW w:w="0" w:type="auto"/>
            <w:vAlign w:val="center"/>
            <w:hideMark/>
          </w:tcPr>
          <w:p w14:paraId="6CFF10C3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0330BF8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6E1B100B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8A6FC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mosaic</w:t>
            </w:r>
          </w:p>
        </w:tc>
        <w:tc>
          <w:tcPr>
            <w:tcW w:w="0" w:type="auto"/>
            <w:vAlign w:val="center"/>
            <w:hideMark/>
          </w:tcPr>
          <w:p w14:paraId="5B7B0C81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F0FC5">
              <w:rPr>
                <w:rFonts w:ascii="Times New Roman" w:eastAsia="Times New Roman" w:hAnsi="Times New Roman" w:cs="Times New Roman"/>
              </w:rPr>
              <w:t>dinah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9B8D8D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922826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61722578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378D3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Hot Pots</w:t>
            </w:r>
          </w:p>
        </w:tc>
        <w:tc>
          <w:tcPr>
            <w:tcW w:w="0" w:type="auto"/>
            <w:vAlign w:val="center"/>
            <w:hideMark/>
          </w:tcPr>
          <w:p w14:paraId="7A7EEFD2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Shotgun Jimmie</w:t>
            </w:r>
          </w:p>
        </w:tc>
        <w:tc>
          <w:tcPr>
            <w:tcW w:w="0" w:type="auto"/>
            <w:vAlign w:val="center"/>
            <w:hideMark/>
          </w:tcPr>
          <w:p w14:paraId="72C33BD4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6DB2DA0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5A4E20CA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45E55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Licensed to Drive</w:t>
            </w:r>
          </w:p>
        </w:tc>
        <w:tc>
          <w:tcPr>
            <w:tcW w:w="0" w:type="auto"/>
            <w:vAlign w:val="center"/>
            <w:hideMark/>
          </w:tcPr>
          <w:p w14:paraId="6F73D8BD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Black Mountain</w:t>
            </w:r>
          </w:p>
        </w:tc>
        <w:tc>
          <w:tcPr>
            <w:tcW w:w="0" w:type="auto"/>
            <w:vAlign w:val="center"/>
            <w:hideMark/>
          </w:tcPr>
          <w:p w14:paraId="4A4EC039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A312465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725651E7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CC705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180 days</w:t>
            </w:r>
          </w:p>
        </w:tc>
        <w:tc>
          <w:tcPr>
            <w:tcW w:w="0" w:type="auto"/>
            <w:vAlign w:val="center"/>
            <w:hideMark/>
          </w:tcPr>
          <w:p w14:paraId="567BB1EE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Ada Lea</w:t>
            </w:r>
          </w:p>
        </w:tc>
        <w:tc>
          <w:tcPr>
            <w:tcW w:w="0" w:type="auto"/>
            <w:vAlign w:val="center"/>
            <w:hideMark/>
          </w:tcPr>
          <w:p w14:paraId="6265CA42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60D2BCD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5C595512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103A0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mosaic</w:t>
            </w:r>
          </w:p>
        </w:tc>
        <w:tc>
          <w:tcPr>
            <w:tcW w:w="0" w:type="auto"/>
            <w:vAlign w:val="center"/>
            <w:hideMark/>
          </w:tcPr>
          <w:p w14:paraId="7A4502F0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F0FC5">
              <w:rPr>
                <w:rFonts w:ascii="Times New Roman" w:eastAsia="Times New Roman" w:hAnsi="Times New Roman" w:cs="Times New Roman"/>
              </w:rPr>
              <w:t>dinah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8EAE18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B9A0C4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4CC59E25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17385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Still Exist</w:t>
            </w:r>
          </w:p>
        </w:tc>
        <w:tc>
          <w:tcPr>
            <w:tcW w:w="0" w:type="auto"/>
            <w:vAlign w:val="center"/>
            <w:hideMark/>
          </w:tcPr>
          <w:p w14:paraId="2059A94F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Necking</w:t>
            </w:r>
          </w:p>
        </w:tc>
        <w:tc>
          <w:tcPr>
            <w:tcW w:w="0" w:type="auto"/>
            <w:vAlign w:val="center"/>
            <w:hideMark/>
          </w:tcPr>
          <w:p w14:paraId="2AC0F612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7ACD71F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FC5" w:rsidRPr="00FF0FC5" w14:paraId="2AB4D406" w14:textId="77777777" w:rsidTr="00FF0F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0E222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r w:rsidRPr="00FF0FC5">
              <w:rPr>
                <w:rFonts w:ascii="Times New Roman" w:eastAsia="Times New Roman" w:hAnsi="Times New Roman" w:cs="Times New Roman"/>
              </w:rPr>
              <w:t>Wouldn't Give</w:t>
            </w:r>
          </w:p>
        </w:tc>
        <w:tc>
          <w:tcPr>
            <w:tcW w:w="0" w:type="auto"/>
            <w:vAlign w:val="center"/>
            <w:hideMark/>
          </w:tcPr>
          <w:p w14:paraId="3E001362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F0FC5">
              <w:rPr>
                <w:rFonts w:ascii="Times New Roman" w:eastAsia="Times New Roman" w:hAnsi="Times New Roman" w:cs="Times New Roman"/>
              </w:rPr>
              <w:t>Mauno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F4790F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D501D9" w14:textId="77777777" w:rsidR="00FF0FC5" w:rsidRPr="00FF0FC5" w:rsidRDefault="00FF0FC5" w:rsidP="00FF0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36BD1F" w14:textId="77777777" w:rsidR="00775D28" w:rsidRDefault="00411609"/>
    <w:sectPr w:rsidR="00775D28" w:rsidSect="00025DE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50292" w14:textId="77777777" w:rsidR="00411609" w:rsidRDefault="00411609" w:rsidP="00FF0FC5">
      <w:r>
        <w:separator/>
      </w:r>
    </w:p>
  </w:endnote>
  <w:endnote w:type="continuationSeparator" w:id="0">
    <w:p w14:paraId="77286F38" w14:textId="77777777" w:rsidR="00411609" w:rsidRDefault="00411609" w:rsidP="00FF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F16A5" w14:textId="77777777" w:rsidR="00411609" w:rsidRDefault="00411609" w:rsidP="00FF0FC5">
      <w:r>
        <w:separator/>
      </w:r>
    </w:p>
  </w:footnote>
  <w:footnote w:type="continuationSeparator" w:id="0">
    <w:p w14:paraId="426D15CB" w14:textId="77777777" w:rsidR="00411609" w:rsidRDefault="00411609" w:rsidP="00FF0F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AD91D" w14:textId="77777777" w:rsidR="00FF0FC5" w:rsidRPr="00FF0FC5" w:rsidRDefault="00FF0FC5">
    <w:pPr>
      <w:pStyle w:val="Header"/>
      <w:rPr>
        <w:lang w:val="en-CA"/>
      </w:rPr>
    </w:pPr>
    <w:r>
      <w:rPr>
        <w:lang w:val="en-CA"/>
      </w:rPr>
      <w:t xml:space="preserve">Ep. 34 </w:t>
    </w:r>
    <w:proofErr w:type="spellStart"/>
    <w:r>
      <w:rPr>
        <w:lang w:val="en-CA"/>
      </w:rPr>
      <w:t>Playsheet</w:t>
    </w:r>
    <w:proofErr w:type="spellEnd"/>
    <w:r>
      <w:rPr>
        <w:lang w:val="en-CA"/>
      </w:rPr>
      <w:t xml:space="preserve">.  15 tracks.  100% </w:t>
    </w:r>
    <w:proofErr w:type="spellStart"/>
    <w:r>
      <w:rPr>
        <w:lang w:val="en-CA"/>
      </w:rPr>
      <w:t>CanCon</w:t>
    </w:r>
    <w:proofErr w:type="spellEnd"/>
    <w:r>
      <w:rPr>
        <w:lang w:val="en-CA"/>
      </w:rPr>
      <w:t>; 100% New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C5"/>
    <w:rsid w:val="00025DE9"/>
    <w:rsid w:val="00411609"/>
    <w:rsid w:val="008C2ACD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C71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C5"/>
  </w:style>
  <w:style w:type="paragraph" w:styleId="Footer">
    <w:name w:val="footer"/>
    <w:basedOn w:val="Normal"/>
    <w:link w:val="FooterChar"/>
    <w:uiPriority w:val="99"/>
    <w:unhideWhenUsed/>
    <w:rsid w:val="00FF0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Macintosh Word</Application>
  <DocSecurity>0</DocSecurity>
  <Lines>3</Lines>
  <Paragraphs>1</Paragraphs>
  <ScaleCrop>false</ScaleCrop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Jaramillo</dc:creator>
  <cp:keywords/>
  <dc:description/>
  <cp:lastModifiedBy>Sebastian Jaramillo</cp:lastModifiedBy>
  <cp:revision>1</cp:revision>
  <dcterms:created xsi:type="dcterms:W3CDTF">2019-08-22T15:17:00Z</dcterms:created>
  <dcterms:modified xsi:type="dcterms:W3CDTF">2019-08-22T15:18:00Z</dcterms:modified>
</cp:coreProperties>
</file>